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1C" w:rsidRPr="0018711C" w:rsidRDefault="0096106B" w:rsidP="0018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06B">
        <w:rPr>
          <w:rFonts w:ascii="Times New Roman" w:eastAsia="Times New Roman" w:hAnsi="Times New Roman" w:cs="Times New Roman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45pt;margin-top:5.6pt;width:186.35pt;height:120.7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140650" w:rsidRDefault="00140650">
                  <w:r w:rsidRPr="00140650">
                    <w:rPr>
                      <w:rFonts w:asciiTheme="majorHAnsi" w:hAnsiTheme="majorHAnsi"/>
                      <w:sz w:val="36"/>
                      <w:szCs w:val="36"/>
                    </w:rPr>
                    <w:t>Drama Word Search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19199" cy="971550"/>
                        <wp:effectExtent l="19050" t="0" r="4701" b="0"/>
                        <wp:docPr id="1" name="Picture 1" descr="C:\Users\powers.shannon\AppData\Local\Microsoft\Windows\Temporary Internet Files\Content.IE5\THA8B2R7\MP90031424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wers.shannon\AppData\Local\Microsoft\Windows\Temporary Internet Files\Content.IE5\THA8B2R7\MP90031424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827" cy="9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106B">
        <w:rPr>
          <w:rFonts w:ascii="Times New Roman" w:eastAsia="Times New Roman" w:hAnsi="Times New Roman" w:cs="Times New Roman"/>
          <w:noProof/>
          <w:sz w:val="20"/>
          <w:lang w:eastAsia="zh-TW"/>
        </w:rPr>
        <w:pict>
          <v:shape id="_x0000_s1027" type="#_x0000_t202" style="position:absolute;margin-left:200.45pt;margin-top:-56.85pt;width:116.8pt;height:195.35pt;z-index:251662336;mso-width-relative:margin;mso-height-relative:margin">
            <v:textbox style="mso-next-textbox:#_x0000_s1027">
              <w:txbxContent>
                <w:p w:rsidR="00140650" w:rsidRDefault="00140650"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ACTORS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AUDITION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BLACKOUT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BLOCKING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BOXOFFICE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BREAKALEG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CHOREOGRAPHER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COSTUMES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CURTAINCALL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DIALOGUE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DIRECTOR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DOWNSTAGE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DRESSINGROOM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DRESSREHEARSAL</w:t>
                  </w:r>
                </w:p>
              </w:txbxContent>
            </v:textbox>
          </v:shape>
        </w:pict>
      </w:r>
      <w:r w:rsidRPr="0096106B">
        <w:rPr>
          <w:noProof/>
          <w:lang w:eastAsia="zh-TW"/>
        </w:rPr>
        <w:pict>
          <v:shape id="_x0000_s1026" type="#_x0000_t202" style="position:absolute;margin-left:338.95pt;margin-top:-56.85pt;width:132.05pt;height:199.4pt;z-index:251660288;mso-width-relative:margin;mso-height-relative:margin">
            <v:textbox style="mso-next-textbox:#_x0000_s1026">
              <w:txbxContent>
                <w:p w:rsidR="00140650" w:rsidRDefault="00140650"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GREENROOM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HOUSE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MATINEE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OFFSTAGE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PLAYWRIGHT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PROFESSIONAL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PROPS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STAGELEFT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STAGEMANAGER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STAGERIGHT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TECHNICALREHEARSAL</w:t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UPSTAGE</w:t>
                  </w:r>
                  <w:proofErr w:type="gramEnd"/>
                  <w:r w:rsidRPr="0018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8711C">
                    <w:rPr>
                      <w:rFonts w:ascii="Times New Roman" w:eastAsia="Times New Roman" w:hAnsi="Times New Roman" w:cs="Times New Roman"/>
                      <w:sz w:val="20"/>
                    </w:rPr>
                    <w:t>WINGS</w:t>
                  </w:r>
                </w:p>
              </w:txbxContent>
            </v:textbox>
          </v:shape>
        </w:pict>
      </w:r>
      <w:r w:rsidR="0018711C" w:rsidRPr="001871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11C" w:rsidRPr="0018711C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9"/>
      </w:tblGrid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50" w:rsidRPr="0018711C" w:rsidTr="00140650">
        <w:trPr>
          <w:trHeight w:val="300"/>
          <w:tblCellSpacing w:w="15" w:type="dxa"/>
        </w:trPr>
        <w:tc>
          <w:tcPr>
            <w:tcW w:w="2091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18711C" w:rsidRPr="0018711C" w:rsidRDefault="0018711C" w:rsidP="0018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11C" w:rsidRDefault="0018711C" w:rsidP="001406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6"/>
      </w:tblGrid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140650" w:rsidRPr="00140650" w:rsidTr="00140650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140650" w:rsidRPr="00140650" w:rsidRDefault="00140650" w:rsidP="0014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</w:tr>
    </w:tbl>
    <w:p w:rsidR="00140650" w:rsidRPr="00140650" w:rsidRDefault="00140650" w:rsidP="00140650"/>
    <w:sectPr w:rsidR="00140650" w:rsidRPr="00140650" w:rsidSect="00B942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50" w:rsidRDefault="00140650" w:rsidP="00140650">
      <w:pPr>
        <w:spacing w:after="0" w:line="240" w:lineRule="auto"/>
      </w:pPr>
      <w:r>
        <w:separator/>
      </w:r>
    </w:p>
  </w:endnote>
  <w:endnote w:type="continuationSeparator" w:id="0">
    <w:p w:rsidR="00140650" w:rsidRDefault="00140650" w:rsidP="0014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50" w:rsidRDefault="00140650" w:rsidP="00140650">
      <w:pPr>
        <w:spacing w:after="0" w:line="240" w:lineRule="auto"/>
      </w:pPr>
      <w:r>
        <w:separator/>
      </w:r>
    </w:p>
  </w:footnote>
  <w:footnote w:type="continuationSeparator" w:id="0">
    <w:p w:rsidR="00140650" w:rsidRDefault="00140650" w:rsidP="0014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50" w:rsidRPr="00140650" w:rsidRDefault="00140650">
    <w:pPr>
      <w:pStyle w:val="Header"/>
      <w:rPr>
        <w:rFonts w:ascii="Batang" w:eastAsia="Batang" w:hAnsi="Batang"/>
        <w:sz w:val="32"/>
        <w:szCs w:val="32"/>
      </w:rPr>
    </w:pPr>
    <w:r w:rsidRPr="00140650">
      <w:rPr>
        <w:rFonts w:ascii="Batang" w:eastAsia="Batang" w:hAnsi="Batang"/>
        <w:sz w:val="32"/>
        <w:szCs w:val="32"/>
      </w:rPr>
      <w:t>Name:</w:t>
    </w:r>
  </w:p>
  <w:p w:rsidR="00140650" w:rsidRPr="00140650" w:rsidRDefault="00140650">
    <w:pPr>
      <w:pStyle w:val="Header"/>
      <w:rPr>
        <w:rFonts w:ascii="Batang" w:eastAsia="Batang" w:hAnsi="Batang"/>
        <w:sz w:val="32"/>
        <w:szCs w:val="32"/>
      </w:rPr>
    </w:pPr>
    <w:r w:rsidRPr="00140650">
      <w:rPr>
        <w:rFonts w:ascii="Batang" w:eastAsia="Batang" w:hAnsi="Batang"/>
        <w:sz w:val="32"/>
        <w:szCs w:val="32"/>
      </w:rPr>
      <w:t>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1C"/>
    <w:rsid w:val="00140650"/>
    <w:rsid w:val="0018711C"/>
    <w:rsid w:val="002217FD"/>
    <w:rsid w:val="005A04BE"/>
    <w:rsid w:val="006F1E74"/>
    <w:rsid w:val="0096106B"/>
    <w:rsid w:val="00B942E9"/>
    <w:rsid w:val="00E1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D"/>
    <w:pPr>
      <w:spacing w:after="0" w:line="240" w:lineRule="auto"/>
    </w:pPr>
  </w:style>
  <w:style w:type="character" w:customStyle="1" w:styleId="dyntextval">
    <w:name w:val="dyntextval"/>
    <w:basedOn w:val="DefaultParagraphFont"/>
    <w:rsid w:val="0018711C"/>
  </w:style>
  <w:style w:type="paragraph" w:styleId="BalloonText">
    <w:name w:val="Balloon Text"/>
    <w:basedOn w:val="Normal"/>
    <w:link w:val="BalloonTextChar"/>
    <w:uiPriority w:val="99"/>
    <w:semiHidden/>
    <w:unhideWhenUsed/>
    <w:rsid w:val="001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50"/>
  </w:style>
  <w:style w:type="paragraph" w:styleId="Footer">
    <w:name w:val="footer"/>
    <w:basedOn w:val="Normal"/>
    <w:link w:val="FooterChar"/>
    <w:uiPriority w:val="99"/>
    <w:semiHidden/>
    <w:unhideWhenUsed/>
    <w:rsid w:val="0014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42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69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44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22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70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8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74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2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83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1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Department</dc:creator>
  <cp:lastModifiedBy>IT Department</cp:lastModifiedBy>
  <cp:revision>2</cp:revision>
  <cp:lastPrinted>2012-04-23T15:45:00Z</cp:lastPrinted>
  <dcterms:created xsi:type="dcterms:W3CDTF">2012-09-26T16:17:00Z</dcterms:created>
  <dcterms:modified xsi:type="dcterms:W3CDTF">2012-09-26T16:17:00Z</dcterms:modified>
</cp:coreProperties>
</file>